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3D" w:rsidRDefault="00783C3D" w:rsidP="00783C3D">
      <w:pPr>
        <w:jc w:val="center"/>
        <w:rPr>
          <w:rFonts w:ascii="Arial" w:hAnsi="Arial" w:cs="Arial"/>
          <w:sz w:val="24"/>
          <w:szCs w:val="24"/>
        </w:rPr>
      </w:pPr>
      <w:r>
        <w:rPr>
          <w:rFonts w:ascii="Arial" w:hAnsi="Arial" w:cs="Arial"/>
          <w:noProof/>
          <w:sz w:val="24"/>
          <w:szCs w:val="24"/>
          <w:lang w:val="en-AU" w:eastAsia="en-AU"/>
        </w:rPr>
        <w:drawing>
          <wp:inline distT="0" distB="0" distL="0" distR="0" wp14:anchorId="376D0B2C" wp14:editId="6D52661B">
            <wp:extent cx="687824"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OA.png"/>
                    <pic:cNvPicPr/>
                  </pic:nvPicPr>
                  <pic:blipFill>
                    <a:blip r:embed="rId6">
                      <a:extLst>
                        <a:ext uri="{28A0092B-C50C-407E-A947-70E740481C1C}">
                          <a14:useLocalDpi xmlns:a14="http://schemas.microsoft.com/office/drawing/2010/main" val="0"/>
                        </a:ext>
                      </a:extLst>
                    </a:blip>
                    <a:stretch>
                      <a:fillRect/>
                    </a:stretch>
                  </pic:blipFill>
                  <pic:spPr>
                    <a:xfrm>
                      <a:off x="0" y="0"/>
                      <a:ext cx="693355" cy="768127"/>
                    </a:xfrm>
                    <a:prstGeom prst="rect">
                      <a:avLst/>
                    </a:prstGeom>
                  </pic:spPr>
                </pic:pic>
              </a:graphicData>
            </a:graphic>
          </wp:inline>
        </w:drawing>
      </w:r>
    </w:p>
    <w:p w:rsidR="00783C3D" w:rsidRDefault="00783C3D" w:rsidP="00783C3D">
      <w:pPr>
        <w:jc w:val="center"/>
        <w:rPr>
          <w:rFonts w:ascii="Arial" w:hAnsi="Arial" w:cs="Arial"/>
          <w:sz w:val="24"/>
          <w:szCs w:val="24"/>
        </w:rPr>
      </w:pPr>
    </w:p>
    <w:p w:rsidR="00783C3D" w:rsidRPr="009D0853" w:rsidRDefault="00783C3D" w:rsidP="00783C3D">
      <w:pPr>
        <w:pStyle w:val="PlainText"/>
        <w:jc w:val="center"/>
        <w:rPr>
          <w:rFonts w:asciiTheme="majorHAnsi" w:hAnsiTheme="majorHAnsi" w:cs="Arial"/>
          <w:szCs w:val="22"/>
        </w:rPr>
      </w:pPr>
      <w:r>
        <w:rPr>
          <w:rFonts w:asciiTheme="majorHAnsi" w:hAnsiTheme="majorHAnsi" w:cs="Arial"/>
          <w:b/>
          <w:sz w:val="28"/>
          <w:szCs w:val="24"/>
        </w:rPr>
        <w:t>St Patrick’s Day</w:t>
      </w:r>
      <w:r>
        <w:rPr>
          <w:rFonts w:asciiTheme="majorHAnsi" w:hAnsiTheme="majorHAnsi" w:cs="Arial"/>
          <w:b/>
          <w:sz w:val="28"/>
          <w:szCs w:val="24"/>
        </w:rPr>
        <w:t xml:space="preserve"> 2015</w:t>
      </w:r>
    </w:p>
    <w:p w:rsidR="00783C3D" w:rsidRDefault="00783C3D" w:rsidP="00783C3D">
      <w:pPr>
        <w:pStyle w:val="PlainText"/>
        <w:jc w:val="center"/>
        <w:rPr>
          <w:rFonts w:asciiTheme="majorHAnsi" w:hAnsiTheme="majorHAnsi" w:cs="Arial"/>
          <w:szCs w:val="22"/>
        </w:rPr>
      </w:pPr>
    </w:p>
    <w:p w:rsidR="00783C3D" w:rsidRPr="009D0853" w:rsidRDefault="00783C3D" w:rsidP="00783C3D">
      <w:pPr>
        <w:pStyle w:val="PlainText"/>
        <w:jc w:val="center"/>
        <w:rPr>
          <w:rFonts w:asciiTheme="majorHAnsi" w:hAnsiTheme="majorHAnsi" w:cs="Arial"/>
          <w:szCs w:val="22"/>
        </w:rPr>
      </w:pPr>
      <w:r w:rsidRPr="009D0853">
        <w:rPr>
          <w:rFonts w:asciiTheme="majorHAnsi" w:hAnsiTheme="majorHAnsi" w:cs="Arial"/>
          <w:szCs w:val="22"/>
        </w:rPr>
        <w:t>Homily</w:t>
      </w:r>
      <w:r w:rsidRPr="009D0853">
        <w:rPr>
          <w:rFonts w:asciiTheme="majorHAnsi" w:hAnsiTheme="majorHAnsi" w:cs="Arial"/>
          <w:b/>
          <w:szCs w:val="22"/>
        </w:rPr>
        <w:t xml:space="preserve"> </w:t>
      </w:r>
      <w:r w:rsidRPr="009D0853">
        <w:rPr>
          <w:rFonts w:asciiTheme="majorHAnsi" w:hAnsiTheme="majorHAnsi" w:cs="Arial"/>
          <w:szCs w:val="22"/>
        </w:rPr>
        <w:t xml:space="preserve">by the Most Rev Tim Costelloe SDB, Archbishop of Perth </w:t>
      </w:r>
    </w:p>
    <w:p w:rsidR="00783C3D" w:rsidRPr="009D0853" w:rsidRDefault="00783C3D" w:rsidP="00783C3D">
      <w:pPr>
        <w:pStyle w:val="PlainText"/>
        <w:jc w:val="center"/>
        <w:rPr>
          <w:rFonts w:asciiTheme="majorHAnsi" w:hAnsiTheme="majorHAnsi" w:cs="Arial"/>
          <w:szCs w:val="22"/>
        </w:rPr>
      </w:pPr>
      <w:r>
        <w:rPr>
          <w:rFonts w:asciiTheme="majorHAnsi" w:hAnsiTheme="majorHAnsi" w:cs="Arial"/>
          <w:szCs w:val="22"/>
        </w:rPr>
        <w:t>Tue</w:t>
      </w:r>
      <w:r>
        <w:rPr>
          <w:rFonts w:asciiTheme="majorHAnsi" w:hAnsiTheme="majorHAnsi" w:cs="Arial"/>
          <w:szCs w:val="22"/>
        </w:rPr>
        <w:t>s</w:t>
      </w:r>
      <w:r w:rsidRPr="009D0853">
        <w:rPr>
          <w:rFonts w:asciiTheme="majorHAnsi" w:hAnsiTheme="majorHAnsi" w:cs="Arial"/>
          <w:szCs w:val="22"/>
        </w:rPr>
        <w:t>day</w:t>
      </w:r>
      <w:r>
        <w:rPr>
          <w:rFonts w:asciiTheme="majorHAnsi" w:hAnsiTheme="majorHAnsi" w:cs="Arial"/>
          <w:szCs w:val="22"/>
        </w:rPr>
        <w:t>,</w:t>
      </w:r>
      <w:r w:rsidRPr="009D0853">
        <w:rPr>
          <w:rFonts w:asciiTheme="majorHAnsi" w:hAnsiTheme="majorHAnsi" w:cs="Arial"/>
          <w:szCs w:val="22"/>
        </w:rPr>
        <w:t xml:space="preserve"> </w:t>
      </w:r>
      <w:r>
        <w:rPr>
          <w:rFonts w:asciiTheme="majorHAnsi" w:hAnsiTheme="majorHAnsi" w:cs="Arial"/>
          <w:szCs w:val="22"/>
        </w:rPr>
        <w:t>1</w:t>
      </w:r>
      <w:r>
        <w:rPr>
          <w:rFonts w:asciiTheme="majorHAnsi" w:hAnsiTheme="majorHAnsi" w:cs="Arial"/>
          <w:szCs w:val="22"/>
        </w:rPr>
        <w:t>7</w:t>
      </w:r>
      <w:r w:rsidRPr="009D0853">
        <w:rPr>
          <w:rFonts w:asciiTheme="majorHAnsi" w:hAnsiTheme="majorHAnsi" w:cs="Arial"/>
          <w:szCs w:val="22"/>
        </w:rPr>
        <w:t xml:space="preserve"> </w:t>
      </w:r>
      <w:r>
        <w:rPr>
          <w:rFonts w:asciiTheme="majorHAnsi" w:hAnsiTheme="majorHAnsi" w:cs="Arial"/>
          <w:szCs w:val="22"/>
        </w:rPr>
        <w:t xml:space="preserve">March, </w:t>
      </w:r>
      <w:r w:rsidRPr="009D0853">
        <w:rPr>
          <w:rFonts w:asciiTheme="majorHAnsi" w:hAnsiTheme="majorHAnsi" w:cs="Arial"/>
          <w:szCs w:val="22"/>
        </w:rPr>
        <w:t>2015 – St Mary’s Cathedral, Perth</w:t>
      </w:r>
    </w:p>
    <w:p w:rsidR="00783C3D" w:rsidRPr="009D0853" w:rsidRDefault="00783C3D" w:rsidP="00783C3D">
      <w:pPr>
        <w:pStyle w:val="PlainText"/>
        <w:jc w:val="both"/>
        <w:rPr>
          <w:rFonts w:asciiTheme="majorHAnsi" w:hAnsiTheme="majorHAnsi" w:cs="Arial"/>
          <w:szCs w:val="22"/>
        </w:rPr>
      </w:pPr>
    </w:p>
    <w:p w:rsidR="00783C3D" w:rsidRPr="009D0853" w:rsidRDefault="00783C3D" w:rsidP="00783C3D">
      <w:pPr>
        <w:pStyle w:val="PlainText"/>
        <w:jc w:val="center"/>
        <w:rPr>
          <w:rFonts w:asciiTheme="majorHAnsi" w:hAnsiTheme="majorHAnsi" w:cs="Arial"/>
          <w:szCs w:val="22"/>
        </w:rPr>
      </w:pPr>
      <w:r w:rsidRPr="009D0853">
        <w:rPr>
          <w:rFonts w:asciiTheme="majorHAnsi" w:hAnsiTheme="majorHAnsi" w:cs="Arial"/>
          <w:szCs w:val="22"/>
        </w:rPr>
        <w:t>[</w:t>
      </w:r>
      <w:r w:rsidRPr="009D0853">
        <w:rPr>
          <w:rFonts w:asciiTheme="majorHAnsi" w:hAnsiTheme="majorHAnsi" w:cs="Arial"/>
          <w:i/>
          <w:szCs w:val="22"/>
        </w:rPr>
        <w:t>Readings</w:t>
      </w:r>
      <w:r w:rsidRPr="009D0853">
        <w:rPr>
          <w:rFonts w:asciiTheme="majorHAnsi" w:hAnsiTheme="majorHAnsi" w:cs="Arial"/>
          <w:szCs w:val="22"/>
        </w:rPr>
        <w:t xml:space="preserve"> </w:t>
      </w:r>
      <w:r>
        <w:rPr>
          <w:rFonts w:asciiTheme="majorHAnsi" w:hAnsiTheme="majorHAnsi" w:cs="Arial"/>
          <w:szCs w:val="22"/>
        </w:rPr>
        <w:t>Jeremiah 1:4-9, Psalm 116, Acts 13:46-49, Luke 10:1-12</w:t>
      </w:r>
      <w:proofErr w:type="gramStart"/>
      <w:r>
        <w:rPr>
          <w:rFonts w:asciiTheme="majorHAnsi" w:hAnsiTheme="majorHAnsi" w:cs="Arial"/>
          <w:szCs w:val="22"/>
        </w:rPr>
        <w:t>,17</w:t>
      </w:r>
      <w:proofErr w:type="gramEnd"/>
      <w:r>
        <w:rPr>
          <w:rFonts w:asciiTheme="majorHAnsi" w:hAnsiTheme="majorHAnsi" w:cs="Arial"/>
          <w:szCs w:val="22"/>
        </w:rPr>
        <w:t>-20</w:t>
      </w:r>
      <w:r w:rsidRPr="009D0853">
        <w:rPr>
          <w:rFonts w:asciiTheme="majorHAnsi" w:hAnsiTheme="majorHAnsi" w:cs="Arial"/>
          <w:szCs w:val="22"/>
        </w:rPr>
        <w:t>]</w:t>
      </w:r>
    </w:p>
    <w:p w:rsidR="00783C3D" w:rsidRDefault="00783C3D" w:rsidP="00783C3D">
      <w:pPr>
        <w:jc w:val="center"/>
        <w:rPr>
          <w:rFonts w:ascii="Arial" w:hAnsi="Arial" w:cs="Arial"/>
          <w:sz w:val="24"/>
          <w:szCs w:val="24"/>
        </w:rPr>
      </w:pPr>
    </w:p>
    <w:p w:rsidR="00041967" w:rsidRPr="007B0393" w:rsidRDefault="00041967">
      <w:pPr>
        <w:rPr>
          <w:rFonts w:ascii="Arial" w:hAnsi="Arial" w:cs="Arial"/>
          <w:sz w:val="24"/>
          <w:szCs w:val="24"/>
        </w:rPr>
      </w:pPr>
    </w:p>
    <w:p w:rsidR="00041967" w:rsidRPr="00783C3D" w:rsidRDefault="000D1C0A" w:rsidP="00F36A7A">
      <w:pPr>
        <w:jc w:val="both"/>
        <w:rPr>
          <w:rFonts w:asciiTheme="majorHAnsi" w:hAnsiTheme="majorHAnsi" w:cs="Arial"/>
          <w:sz w:val="24"/>
          <w:szCs w:val="24"/>
        </w:rPr>
      </w:pPr>
      <w:bookmarkStart w:id="0" w:name="_GoBack"/>
      <w:r w:rsidRPr="00783C3D">
        <w:rPr>
          <w:rFonts w:asciiTheme="majorHAnsi" w:hAnsiTheme="majorHAnsi" w:cs="Arial"/>
          <w:sz w:val="24"/>
          <w:szCs w:val="24"/>
        </w:rPr>
        <w:t xml:space="preserve">Nearly twenty-five years </w:t>
      </w:r>
      <w:r w:rsidR="00041967" w:rsidRPr="00783C3D">
        <w:rPr>
          <w:rFonts w:asciiTheme="majorHAnsi" w:hAnsiTheme="majorHAnsi" w:cs="Arial"/>
          <w:sz w:val="24"/>
          <w:szCs w:val="24"/>
        </w:rPr>
        <w:t xml:space="preserve">ago, when I was a young </w:t>
      </w:r>
      <w:proofErr w:type="spellStart"/>
      <w:r w:rsidR="007F0135" w:rsidRPr="00783C3D">
        <w:rPr>
          <w:rFonts w:asciiTheme="majorHAnsi" w:hAnsiTheme="majorHAnsi" w:cs="Arial"/>
          <w:sz w:val="24"/>
          <w:szCs w:val="24"/>
        </w:rPr>
        <w:t>Salesian</w:t>
      </w:r>
      <w:proofErr w:type="spellEnd"/>
      <w:r w:rsidR="007F0135" w:rsidRPr="00783C3D">
        <w:rPr>
          <w:rFonts w:asciiTheme="majorHAnsi" w:hAnsiTheme="majorHAnsi" w:cs="Arial"/>
          <w:sz w:val="24"/>
          <w:szCs w:val="24"/>
        </w:rPr>
        <w:t xml:space="preserve"> </w:t>
      </w:r>
      <w:r w:rsidR="00041967" w:rsidRPr="00783C3D">
        <w:rPr>
          <w:rFonts w:asciiTheme="majorHAnsi" w:hAnsiTheme="majorHAnsi" w:cs="Arial"/>
          <w:sz w:val="24"/>
          <w:szCs w:val="24"/>
        </w:rPr>
        <w:t xml:space="preserve">priest studying in Rome, I spent a summer visiting the </w:t>
      </w:r>
      <w:proofErr w:type="spellStart"/>
      <w:r w:rsidR="00041967" w:rsidRPr="00783C3D">
        <w:rPr>
          <w:rFonts w:asciiTheme="majorHAnsi" w:hAnsiTheme="majorHAnsi" w:cs="Arial"/>
          <w:sz w:val="24"/>
          <w:szCs w:val="24"/>
        </w:rPr>
        <w:t>Salesians</w:t>
      </w:r>
      <w:proofErr w:type="spellEnd"/>
      <w:r w:rsidR="00041967" w:rsidRPr="00783C3D">
        <w:rPr>
          <w:rFonts w:asciiTheme="majorHAnsi" w:hAnsiTheme="majorHAnsi" w:cs="Arial"/>
          <w:sz w:val="24"/>
          <w:szCs w:val="24"/>
        </w:rPr>
        <w:t xml:space="preserve"> in England </w:t>
      </w:r>
      <w:r w:rsidRPr="00783C3D">
        <w:rPr>
          <w:rFonts w:asciiTheme="majorHAnsi" w:hAnsiTheme="majorHAnsi" w:cs="Arial"/>
          <w:sz w:val="24"/>
          <w:szCs w:val="24"/>
        </w:rPr>
        <w:t xml:space="preserve">and </w:t>
      </w:r>
      <w:r w:rsidR="00041967" w:rsidRPr="00783C3D">
        <w:rPr>
          <w:rFonts w:asciiTheme="majorHAnsi" w:hAnsiTheme="majorHAnsi" w:cs="Arial"/>
          <w:sz w:val="24"/>
          <w:szCs w:val="24"/>
        </w:rPr>
        <w:t xml:space="preserve">working in </w:t>
      </w:r>
      <w:proofErr w:type="spellStart"/>
      <w:r w:rsidR="00041967" w:rsidRPr="00783C3D">
        <w:rPr>
          <w:rFonts w:asciiTheme="majorHAnsi" w:hAnsiTheme="majorHAnsi" w:cs="Arial"/>
          <w:sz w:val="24"/>
          <w:szCs w:val="24"/>
        </w:rPr>
        <w:t>Salesian</w:t>
      </w:r>
      <w:proofErr w:type="spellEnd"/>
      <w:r w:rsidR="00041967" w:rsidRPr="00783C3D">
        <w:rPr>
          <w:rFonts w:asciiTheme="majorHAnsi" w:hAnsiTheme="majorHAnsi" w:cs="Arial"/>
          <w:sz w:val="24"/>
          <w:szCs w:val="24"/>
        </w:rPr>
        <w:t xml:space="preserve"> parishes in Scotland. </w:t>
      </w:r>
      <w:r w:rsidR="00F36A7A" w:rsidRPr="00783C3D">
        <w:rPr>
          <w:rFonts w:asciiTheme="majorHAnsi" w:hAnsiTheme="majorHAnsi" w:cs="Arial"/>
          <w:sz w:val="24"/>
          <w:szCs w:val="24"/>
        </w:rPr>
        <w:t xml:space="preserve"> </w:t>
      </w:r>
      <w:r w:rsidR="00041967" w:rsidRPr="00783C3D">
        <w:rPr>
          <w:rFonts w:asciiTheme="majorHAnsi" w:hAnsiTheme="majorHAnsi" w:cs="Arial"/>
          <w:sz w:val="24"/>
          <w:szCs w:val="24"/>
        </w:rPr>
        <w:t xml:space="preserve">While I was there I was asked to preach a retreat to the novices who were preparing for their first vows. </w:t>
      </w:r>
      <w:r w:rsidR="00F36A7A" w:rsidRPr="00783C3D">
        <w:rPr>
          <w:rFonts w:asciiTheme="majorHAnsi" w:hAnsiTheme="majorHAnsi" w:cs="Arial"/>
          <w:sz w:val="24"/>
          <w:szCs w:val="24"/>
        </w:rPr>
        <w:t xml:space="preserve"> </w:t>
      </w:r>
      <w:r w:rsidR="00041967" w:rsidRPr="00783C3D">
        <w:rPr>
          <w:rFonts w:asciiTheme="majorHAnsi" w:hAnsiTheme="majorHAnsi" w:cs="Arial"/>
          <w:sz w:val="24"/>
          <w:szCs w:val="24"/>
        </w:rPr>
        <w:t xml:space="preserve">As some of them were from the Irish Province I travelled with them to Dublin and celebrated their first profession of vows together with the Irish </w:t>
      </w:r>
      <w:proofErr w:type="spellStart"/>
      <w:r w:rsidR="00041967" w:rsidRPr="00783C3D">
        <w:rPr>
          <w:rFonts w:asciiTheme="majorHAnsi" w:hAnsiTheme="majorHAnsi" w:cs="Arial"/>
          <w:sz w:val="24"/>
          <w:szCs w:val="24"/>
        </w:rPr>
        <w:t>Salesians</w:t>
      </w:r>
      <w:proofErr w:type="spellEnd"/>
      <w:r w:rsidR="00041967" w:rsidRPr="00783C3D">
        <w:rPr>
          <w:rFonts w:asciiTheme="majorHAnsi" w:hAnsiTheme="majorHAnsi" w:cs="Arial"/>
          <w:sz w:val="24"/>
          <w:szCs w:val="24"/>
        </w:rPr>
        <w:t>.</w:t>
      </w:r>
    </w:p>
    <w:p w:rsidR="00041967" w:rsidRPr="00783C3D" w:rsidRDefault="00041967" w:rsidP="00F36A7A">
      <w:pPr>
        <w:jc w:val="both"/>
        <w:rPr>
          <w:rFonts w:asciiTheme="majorHAnsi" w:hAnsiTheme="majorHAnsi" w:cs="Arial"/>
          <w:sz w:val="24"/>
          <w:szCs w:val="24"/>
        </w:rPr>
      </w:pPr>
    </w:p>
    <w:p w:rsidR="00041967" w:rsidRPr="00783C3D" w:rsidRDefault="00041967" w:rsidP="00F36A7A">
      <w:pPr>
        <w:jc w:val="both"/>
        <w:rPr>
          <w:rFonts w:asciiTheme="majorHAnsi" w:hAnsiTheme="majorHAnsi" w:cs="Arial"/>
          <w:sz w:val="24"/>
          <w:szCs w:val="24"/>
        </w:rPr>
      </w:pPr>
      <w:r w:rsidRPr="00783C3D">
        <w:rPr>
          <w:rFonts w:asciiTheme="majorHAnsi" w:hAnsiTheme="majorHAnsi" w:cs="Arial"/>
          <w:sz w:val="24"/>
          <w:szCs w:val="24"/>
        </w:rPr>
        <w:t xml:space="preserve">My brother had told me that if I ever visited Ireland and found myself anywhere near Galway I should get on the local bus and travel out to the coast because, if I did, I would be able to visit the small village of Costelloe, also called </w:t>
      </w:r>
      <w:proofErr w:type="spellStart"/>
      <w:r w:rsidRPr="00783C3D">
        <w:rPr>
          <w:rFonts w:asciiTheme="majorHAnsi" w:hAnsiTheme="majorHAnsi" w:cs="Arial"/>
          <w:sz w:val="24"/>
          <w:szCs w:val="24"/>
        </w:rPr>
        <w:t>Casla</w:t>
      </w:r>
      <w:proofErr w:type="spellEnd"/>
      <w:r w:rsidRPr="00783C3D">
        <w:rPr>
          <w:rFonts w:asciiTheme="majorHAnsi" w:hAnsiTheme="majorHAnsi" w:cs="Arial"/>
          <w:sz w:val="24"/>
          <w:szCs w:val="24"/>
        </w:rPr>
        <w:t>.</w:t>
      </w:r>
      <w:r w:rsidR="00F36A7A" w:rsidRPr="00783C3D">
        <w:rPr>
          <w:rFonts w:asciiTheme="majorHAnsi" w:hAnsiTheme="majorHAnsi" w:cs="Arial"/>
          <w:sz w:val="24"/>
          <w:szCs w:val="24"/>
        </w:rPr>
        <w:t xml:space="preserve"> </w:t>
      </w:r>
      <w:r w:rsidRPr="00783C3D">
        <w:rPr>
          <w:rFonts w:asciiTheme="majorHAnsi" w:hAnsiTheme="majorHAnsi" w:cs="Arial"/>
          <w:sz w:val="24"/>
          <w:szCs w:val="24"/>
        </w:rPr>
        <w:t xml:space="preserve"> I still have a coffee mug which I bought in O’Flaherty’s Bar in Costelloe.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On it is written the words “I am a mug from Costelloe”.</w:t>
      </w:r>
      <w:r w:rsidR="00F36A7A" w:rsidRPr="00783C3D">
        <w:rPr>
          <w:rFonts w:asciiTheme="majorHAnsi" w:hAnsiTheme="majorHAnsi" w:cs="Arial"/>
          <w:sz w:val="24"/>
          <w:szCs w:val="24"/>
        </w:rPr>
        <w:t xml:space="preserve"> </w:t>
      </w:r>
      <w:r w:rsidRPr="00783C3D">
        <w:rPr>
          <w:rFonts w:asciiTheme="majorHAnsi" w:hAnsiTheme="majorHAnsi" w:cs="Arial"/>
          <w:sz w:val="24"/>
          <w:szCs w:val="24"/>
        </w:rPr>
        <w:t xml:space="preserve"> Perhaps it is a good description of me – a bit of a mug!</w:t>
      </w:r>
    </w:p>
    <w:p w:rsidR="00041967" w:rsidRPr="00783C3D" w:rsidRDefault="00041967" w:rsidP="00F36A7A">
      <w:pPr>
        <w:jc w:val="both"/>
        <w:rPr>
          <w:rFonts w:asciiTheme="majorHAnsi" w:hAnsiTheme="majorHAnsi" w:cs="Arial"/>
          <w:sz w:val="24"/>
          <w:szCs w:val="24"/>
        </w:rPr>
      </w:pPr>
    </w:p>
    <w:p w:rsidR="00041967" w:rsidRPr="00783C3D" w:rsidRDefault="00041967" w:rsidP="00F36A7A">
      <w:pPr>
        <w:jc w:val="both"/>
        <w:rPr>
          <w:rFonts w:asciiTheme="majorHAnsi" w:hAnsiTheme="majorHAnsi" w:cs="Arial"/>
          <w:sz w:val="24"/>
          <w:szCs w:val="24"/>
        </w:rPr>
      </w:pPr>
      <w:r w:rsidRPr="00783C3D">
        <w:rPr>
          <w:rFonts w:asciiTheme="majorHAnsi" w:hAnsiTheme="majorHAnsi" w:cs="Arial"/>
          <w:sz w:val="24"/>
          <w:szCs w:val="24"/>
        </w:rPr>
        <w:t xml:space="preserve">When travelling back on the bus to Galway a young teenage couple got on the bus and sat down in front of me.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I was not dressed as a priest</w:t>
      </w:r>
      <w:r w:rsidR="000D1C0A" w:rsidRPr="00783C3D">
        <w:rPr>
          <w:rFonts w:asciiTheme="majorHAnsi" w:hAnsiTheme="majorHAnsi" w:cs="Arial"/>
          <w:sz w:val="24"/>
          <w:szCs w:val="24"/>
        </w:rPr>
        <w:t xml:space="preserve"> s</w:t>
      </w:r>
      <w:r w:rsidRPr="00783C3D">
        <w:rPr>
          <w:rFonts w:asciiTheme="majorHAnsi" w:hAnsiTheme="majorHAnsi" w:cs="Arial"/>
          <w:sz w:val="24"/>
          <w:szCs w:val="24"/>
        </w:rPr>
        <w:t xml:space="preserve">o they would have had no idea who I was.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 xml:space="preserve">At that time in my life I had already been teaching in a large boys’ secondary College in Melbourne </w:t>
      </w:r>
      <w:r w:rsidR="007F0135" w:rsidRPr="00783C3D">
        <w:rPr>
          <w:rFonts w:asciiTheme="majorHAnsi" w:hAnsiTheme="majorHAnsi" w:cs="Arial"/>
          <w:sz w:val="24"/>
          <w:szCs w:val="24"/>
        </w:rPr>
        <w:t xml:space="preserve">for some years </w:t>
      </w:r>
      <w:r w:rsidRPr="00783C3D">
        <w:rPr>
          <w:rFonts w:asciiTheme="majorHAnsi" w:hAnsiTheme="majorHAnsi" w:cs="Arial"/>
          <w:sz w:val="24"/>
          <w:szCs w:val="24"/>
        </w:rPr>
        <w:t>so I thought I had heard all the bad language there was but I must say that I learnt a few new words that afternoon.</w:t>
      </w:r>
      <w:r w:rsidR="000D1C0A" w:rsidRPr="00783C3D">
        <w:rPr>
          <w:rFonts w:asciiTheme="majorHAnsi" w:hAnsiTheme="majorHAnsi" w:cs="Arial"/>
          <w:sz w:val="24"/>
          <w:szCs w:val="24"/>
        </w:rPr>
        <w:t xml:space="preserve"> </w:t>
      </w:r>
      <w:r w:rsidR="00F36A7A" w:rsidRPr="00783C3D">
        <w:rPr>
          <w:rFonts w:asciiTheme="majorHAnsi" w:hAnsiTheme="majorHAnsi" w:cs="Arial"/>
          <w:sz w:val="24"/>
          <w:szCs w:val="24"/>
        </w:rPr>
        <w:t xml:space="preserve"> </w:t>
      </w:r>
      <w:r w:rsidR="000D1C0A" w:rsidRPr="00783C3D">
        <w:rPr>
          <w:rFonts w:asciiTheme="majorHAnsi" w:hAnsiTheme="majorHAnsi" w:cs="Arial"/>
          <w:sz w:val="24"/>
          <w:szCs w:val="24"/>
        </w:rPr>
        <w:t xml:space="preserve">What intrigued me, however, was that in spite of the bad language, every time the bus went past a </w:t>
      </w:r>
      <w:r w:rsidR="007F0135" w:rsidRPr="00783C3D">
        <w:rPr>
          <w:rFonts w:asciiTheme="majorHAnsi" w:hAnsiTheme="majorHAnsi" w:cs="Arial"/>
          <w:sz w:val="24"/>
          <w:szCs w:val="24"/>
        </w:rPr>
        <w:t xml:space="preserve">church </w:t>
      </w:r>
      <w:r w:rsidR="000D1C0A" w:rsidRPr="00783C3D">
        <w:rPr>
          <w:rFonts w:asciiTheme="majorHAnsi" w:hAnsiTheme="majorHAnsi" w:cs="Arial"/>
          <w:sz w:val="24"/>
          <w:szCs w:val="24"/>
        </w:rPr>
        <w:t xml:space="preserve">the two teenagers stopped their bad language, devoutly made the Sign of the Cross, and straight away resumed their animated discussion. </w:t>
      </w:r>
    </w:p>
    <w:p w:rsidR="000D1C0A" w:rsidRPr="00783C3D" w:rsidRDefault="000D1C0A" w:rsidP="00F36A7A">
      <w:pPr>
        <w:jc w:val="both"/>
        <w:rPr>
          <w:rFonts w:asciiTheme="majorHAnsi" w:hAnsiTheme="majorHAnsi" w:cs="Arial"/>
          <w:sz w:val="24"/>
          <w:szCs w:val="24"/>
        </w:rPr>
      </w:pPr>
    </w:p>
    <w:p w:rsidR="000D1C0A" w:rsidRPr="00783C3D" w:rsidRDefault="000D1C0A" w:rsidP="00F36A7A">
      <w:pPr>
        <w:jc w:val="both"/>
        <w:rPr>
          <w:rFonts w:asciiTheme="majorHAnsi" w:hAnsiTheme="majorHAnsi" w:cs="Arial"/>
          <w:sz w:val="24"/>
          <w:szCs w:val="24"/>
        </w:rPr>
      </w:pPr>
      <w:r w:rsidRPr="00783C3D">
        <w:rPr>
          <w:rFonts w:asciiTheme="majorHAnsi" w:hAnsiTheme="majorHAnsi" w:cs="Arial"/>
          <w:sz w:val="24"/>
          <w:szCs w:val="24"/>
        </w:rPr>
        <w:t xml:space="preserve">This reminded me that the Catholic faith was deeply planted in Irish soil and in the Irish soul.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As</w:t>
      </w:r>
      <w:r w:rsidR="00866F6C" w:rsidRPr="00783C3D">
        <w:rPr>
          <w:rFonts w:asciiTheme="majorHAnsi" w:hAnsiTheme="majorHAnsi" w:cs="Arial"/>
          <w:sz w:val="24"/>
          <w:szCs w:val="24"/>
        </w:rPr>
        <w:t xml:space="preserve"> everywhere else in the world the faith</w:t>
      </w:r>
      <w:r w:rsidRPr="00783C3D">
        <w:rPr>
          <w:rFonts w:asciiTheme="majorHAnsi" w:hAnsiTheme="majorHAnsi" w:cs="Arial"/>
          <w:sz w:val="24"/>
          <w:szCs w:val="24"/>
        </w:rPr>
        <w:t xml:space="preserve"> existed, and still does, alongside many other threads and currents which are not really an expression of the gospel, but as Jesus himself reminded us in one of his parables, there will always be weeds found among the wheat and if we are too zealous in pulling out all the weeds by their roots we might end up pulling out all the wheat as well.</w:t>
      </w:r>
    </w:p>
    <w:p w:rsidR="000D1C0A" w:rsidRPr="00783C3D" w:rsidRDefault="000D1C0A" w:rsidP="00F36A7A">
      <w:pPr>
        <w:jc w:val="both"/>
        <w:rPr>
          <w:rFonts w:asciiTheme="majorHAnsi" w:hAnsiTheme="majorHAnsi" w:cs="Arial"/>
          <w:sz w:val="24"/>
          <w:szCs w:val="24"/>
        </w:rPr>
      </w:pPr>
    </w:p>
    <w:p w:rsidR="000D1C0A" w:rsidRPr="00783C3D" w:rsidRDefault="000D1C0A" w:rsidP="00F36A7A">
      <w:pPr>
        <w:jc w:val="both"/>
        <w:rPr>
          <w:rFonts w:asciiTheme="majorHAnsi" w:hAnsiTheme="majorHAnsi" w:cs="Arial"/>
          <w:sz w:val="24"/>
          <w:szCs w:val="24"/>
        </w:rPr>
      </w:pPr>
      <w:r w:rsidRPr="00783C3D">
        <w:rPr>
          <w:rFonts w:asciiTheme="majorHAnsi" w:hAnsiTheme="majorHAnsi" w:cs="Arial"/>
          <w:sz w:val="24"/>
          <w:szCs w:val="24"/>
        </w:rPr>
        <w:t>Saint</w:t>
      </w:r>
      <w:r w:rsidR="00866F6C" w:rsidRPr="00783C3D">
        <w:rPr>
          <w:rFonts w:asciiTheme="majorHAnsi" w:hAnsiTheme="majorHAnsi" w:cs="Arial"/>
          <w:sz w:val="24"/>
          <w:szCs w:val="24"/>
        </w:rPr>
        <w:t xml:space="preserve"> Peter knew</w:t>
      </w:r>
      <w:r w:rsidRPr="00783C3D">
        <w:rPr>
          <w:rFonts w:asciiTheme="majorHAnsi" w:hAnsiTheme="majorHAnsi" w:cs="Arial"/>
          <w:sz w:val="24"/>
          <w:szCs w:val="24"/>
        </w:rPr>
        <w:t xml:space="preserve"> this very well.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In today’s gospel, when he is confronted with the miracle of the fish and begins to realize who Jesus really is, he is overcome with shame a</w:t>
      </w:r>
      <w:r w:rsidR="005D348E" w:rsidRPr="00783C3D">
        <w:rPr>
          <w:rFonts w:asciiTheme="majorHAnsi" w:hAnsiTheme="majorHAnsi" w:cs="Arial"/>
          <w:sz w:val="24"/>
          <w:szCs w:val="24"/>
        </w:rPr>
        <w:t>nd begs Jesus to leave him alone</w:t>
      </w:r>
      <w:r w:rsidRPr="00783C3D">
        <w:rPr>
          <w:rFonts w:asciiTheme="majorHAnsi" w:hAnsiTheme="majorHAnsi" w:cs="Arial"/>
          <w:sz w:val="24"/>
          <w:szCs w:val="24"/>
        </w:rPr>
        <w:t>.</w:t>
      </w:r>
      <w:r w:rsidR="00F36A7A" w:rsidRPr="00783C3D">
        <w:rPr>
          <w:rFonts w:asciiTheme="majorHAnsi" w:hAnsiTheme="majorHAnsi" w:cs="Arial"/>
          <w:sz w:val="24"/>
          <w:szCs w:val="24"/>
        </w:rPr>
        <w:t xml:space="preserve"> </w:t>
      </w:r>
      <w:r w:rsidRPr="00783C3D">
        <w:rPr>
          <w:rFonts w:asciiTheme="majorHAnsi" w:hAnsiTheme="majorHAnsi" w:cs="Arial"/>
          <w:sz w:val="24"/>
          <w:szCs w:val="24"/>
        </w:rPr>
        <w:t xml:space="preserve"> “Leave me, Lord”, he says, “for I am a sinful man”. Peter is not telling Jesus something </w:t>
      </w:r>
      <w:r w:rsidR="00866F6C" w:rsidRPr="00783C3D">
        <w:rPr>
          <w:rFonts w:asciiTheme="majorHAnsi" w:hAnsiTheme="majorHAnsi" w:cs="Arial"/>
          <w:sz w:val="24"/>
          <w:szCs w:val="24"/>
        </w:rPr>
        <w:t>Jesus</w:t>
      </w:r>
      <w:r w:rsidRPr="00783C3D">
        <w:rPr>
          <w:rFonts w:asciiTheme="majorHAnsi" w:hAnsiTheme="majorHAnsi" w:cs="Arial"/>
          <w:sz w:val="24"/>
          <w:szCs w:val="24"/>
        </w:rPr>
        <w:t xml:space="preserve"> doesn’t already know.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 xml:space="preserve">But Peter’s sinfulness is not enough for the Lord to give up on him.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 xml:space="preserve">On the contrary it leads Jesus, first of all, to reassure him. “Do not be afraid,” he says. And then Jesus goes one step further.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 xml:space="preserve">He decides to draw this </w:t>
      </w:r>
      <w:proofErr w:type="spellStart"/>
      <w:r w:rsidRPr="00783C3D">
        <w:rPr>
          <w:rFonts w:asciiTheme="majorHAnsi" w:hAnsiTheme="majorHAnsi" w:cs="Arial"/>
          <w:sz w:val="24"/>
          <w:szCs w:val="24"/>
        </w:rPr>
        <w:t>weak</w:t>
      </w:r>
      <w:proofErr w:type="spellEnd"/>
      <w:r w:rsidRPr="00783C3D">
        <w:rPr>
          <w:rFonts w:asciiTheme="majorHAnsi" w:hAnsiTheme="majorHAnsi" w:cs="Arial"/>
          <w:sz w:val="24"/>
          <w:szCs w:val="24"/>
        </w:rPr>
        <w:t>, imperfect, sinful,</w:t>
      </w:r>
      <w:r w:rsidR="005D348E" w:rsidRPr="00783C3D">
        <w:rPr>
          <w:rFonts w:asciiTheme="majorHAnsi" w:hAnsiTheme="majorHAnsi" w:cs="Arial"/>
          <w:sz w:val="24"/>
          <w:szCs w:val="24"/>
        </w:rPr>
        <w:t xml:space="preserve"> man into his inner group of disciples and entrust him with the mission to be a fisher of men. </w:t>
      </w:r>
      <w:r w:rsidR="00F36A7A" w:rsidRPr="00783C3D">
        <w:rPr>
          <w:rFonts w:asciiTheme="majorHAnsi" w:hAnsiTheme="majorHAnsi" w:cs="Arial"/>
          <w:sz w:val="24"/>
          <w:szCs w:val="24"/>
        </w:rPr>
        <w:t xml:space="preserve"> </w:t>
      </w:r>
      <w:r w:rsidR="005D348E" w:rsidRPr="00783C3D">
        <w:rPr>
          <w:rFonts w:asciiTheme="majorHAnsi" w:hAnsiTheme="majorHAnsi" w:cs="Arial"/>
          <w:sz w:val="24"/>
          <w:szCs w:val="24"/>
        </w:rPr>
        <w:t xml:space="preserve">We know how the story unfolds. </w:t>
      </w:r>
      <w:r w:rsidR="00F36A7A" w:rsidRPr="00783C3D">
        <w:rPr>
          <w:rFonts w:asciiTheme="majorHAnsi" w:hAnsiTheme="majorHAnsi" w:cs="Arial"/>
          <w:sz w:val="24"/>
          <w:szCs w:val="24"/>
        </w:rPr>
        <w:t xml:space="preserve"> </w:t>
      </w:r>
      <w:r w:rsidR="005D348E" w:rsidRPr="00783C3D">
        <w:rPr>
          <w:rFonts w:asciiTheme="majorHAnsi" w:hAnsiTheme="majorHAnsi" w:cs="Arial"/>
          <w:sz w:val="24"/>
          <w:szCs w:val="24"/>
        </w:rPr>
        <w:t xml:space="preserve">Peter continues to be weak and imperfect. </w:t>
      </w:r>
      <w:r w:rsidR="00F36A7A" w:rsidRPr="00783C3D">
        <w:rPr>
          <w:rFonts w:asciiTheme="majorHAnsi" w:hAnsiTheme="majorHAnsi" w:cs="Arial"/>
          <w:sz w:val="24"/>
          <w:szCs w:val="24"/>
        </w:rPr>
        <w:t xml:space="preserve"> </w:t>
      </w:r>
      <w:r w:rsidR="005D348E" w:rsidRPr="00783C3D">
        <w:rPr>
          <w:rFonts w:asciiTheme="majorHAnsi" w:hAnsiTheme="majorHAnsi" w:cs="Arial"/>
          <w:sz w:val="24"/>
          <w:szCs w:val="24"/>
        </w:rPr>
        <w:t xml:space="preserve">He even, at the crucial moment, denies his Lord. </w:t>
      </w:r>
      <w:r w:rsidR="00F36A7A" w:rsidRPr="00783C3D">
        <w:rPr>
          <w:rFonts w:asciiTheme="majorHAnsi" w:hAnsiTheme="majorHAnsi" w:cs="Arial"/>
          <w:sz w:val="24"/>
          <w:szCs w:val="24"/>
        </w:rPr>
        <w:t xml:space="preserve"> </w:t>
      </w:r>
      <w:r w:rsidR="005D348E" w:rsidRPr="00783C3D">
        <w:rPr>
          <w:rFonts w:asciiTheme="majorHAnsi" w:hAnsiTheme="majorHAnsi" w:cs="Arial"/>
          <w:sz w:val="24"/>
          <w:szCs w:val="24"/>
        </w:rPr>
        <w:t xml:space="preserve">But </w:t>
      </w:r>
      <w:r w:rsidR="00866F6C" w:rsidRPr="00783C3D">
        <w:rPr>
          <w:rFonts w:asciiTheme="majorHAnsi" w:hAnsiTheme="majorHAnsi" w:cs="Arial"/>
          <w:sz w:val="24"/>
          <w:szCs w:val="24"/>
        </w:rPr>
        <w:t>because</w:t>
      </w:r>
      <w:r w:rsidR="005D348E" w:rsidRPr="00783C3D">
        <w:rPr>
          <w:rFonts w:asciiTheme="majorHAnsi" w:hAnsiTheme="majorHAnsi" w:cs="Arial"/>
          <w:sz w:val="24"/>
          <w:szCs w:val="24"/>
        </w:rPr>
        <w:t xml:space="preserve"> he is open to the Lord’s forgiveness, and humble enough to </w:t>
      </w:r>
      <w:r w:rsidR="00866F6C" w:rsidRPr="00783C3D">
        <w:rPr>
          <w:rFonts w:asciiTheme="majorHAnsi" w:hAnsiTheme="majorHAnsi" w:cs="Arial"/>
          <w:sz w:val="24"/>
          <w:szCs w:val="24"/>
        </w:rPr>
        <w:t>recognize</w:t>
      </w:r>
      <w:r w:rsidR="005D348E" w:rsidRPr="00783C3D">
        <w:rPr>
          <w:rFonts w:asciiTheme="majorHAnsi" w:hAnsiTheme="majorHAnsi" w:cs="Arial"/>
          <w:sz w:val="24"/>
          <w:szCs w:val="24"/>
        </w:rPr>
        <w:t xml:space="preserve"> that he needs it, he eventually becomes one of the greatest heroes of our faith and the one on whom the Lord continues to build his Church, through the ministry of the present Peter in our Church, Pope Francis.</w:t>
      </w:r>
    </w:p>
    <w:p w:rsidR="005D348E" w:rsidRPr="00783C3D" w:rsidRDefault="005D348E" w:rsidP="00F36A7A">
      <w:pPr>
        <w:jc w:val="both"/>
        <w:rPr>
          <w:rFonts w:asciiTheme="majorHAnsi" w:hAnsiTheme="majorHAnsi" w:cs="Arial"/>
          <w:sz w:val="24"/>
          <w:szCs w:val="24"/>
        </w:rPr>
      </w:pPr>
    </w:p>
    <w:p w:rsidR="005D348E" w:rsidRPr="00783C3D" w:rsidRDefault="005D348E" w:rsidP="00F36A7A">
      <w:pPr>
        <w:jc w:val="both"/>
        <w:rPr>
          <w:rFonts w:asciiTheme="majorHAnsi" w:hAnsiTheme="majorHAnsi" w:cs="Arial"/>
          <w:sz w:val="24"/>
          <w:szCs w:val="24"/>
        </w:rPr>
      </w:pPr>
      <w:r w:rsidRPr="00783C3D">
        <w:rPr>
          <w:rFonts w:asciiTheme="majorHAnsi" w:hAnsiTheme="majorHAnsi" w:cs="Arial"/>
          <w:sz w:val="24"/>
          <w:szCs w:val="24"/>
        </w:rPr>
        <w:t xml:space="preserve">The faith and the Church which came to birth through the life, death and resurrection of Jesus is the faith, and the Church, which Saint Patrick did so much to spread throughout Ireland.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It is the same faith, and the same Church, which the first Irish arrivals in Australia</w:t>
      </w:r>
      <w:r w:rsidR="007F0135" w:rsidRPr="00783C3D">
        <w:rPr>
          <w:rFonts w:asciiTheme="majorHAnsi" w:hAnsiTheme="majorHAnsi" w:cs="Arial"/>
          <w:sz w:val="24"/>
          <w:szCs w:val="24"/>
        </w:rPr>
        <w:t xml:space="preserve"> brought to this land. </w:t>
      </w:r>
      <w:r w:rsidR="00F36A7A" w:rsidRPr="00783C3D">
        <w:rPr>
          <w:rFonts w:asciiTheme="majorHAnsi" w:hAnsiTheme="majorHAnsi" w:cs="Arial"/>
          <w:sz w:val="24"/>
          <w:szCs w:val="24"/>
        </w:rPr>
        <w:t xml:space="preserve"> </w:t>
      </w:r>
      <w:r w:rsidR="007F0135" w:rsidRPr="00783C3D">
        <w:rPr>
          <w:rFonts w:asciiTheme="majorHAnsi" w:hAnsiTheme="majorHAnsi" w:cs="Arial"/>
          <w:sz w:val="24"/>
          <w:szCs w:val="24"/>
        </w:rPr>
        <w:t>M</w:t>
      </w:r>
      <w:r w:rsidRPr="00783C3D">
        <w:rPr>
          <w:rFonts w:asciiTheme="majorHAnsi" w:hAnsiTheme="majorHAnsi" w:cs="Arial"/>
          <w:sz w:val="24"/>
          <w:szCs w:val="24"/>
        </w:rPr>
        <w:t>ost of them convicted criminals and therefore, at least in the eyes of those who had convicted and sentenced them, sinful me</w:t>
      </w:r>
      <w:r w:rsidR="007F0135" w:rsidRPr="00783C3D">
        <w:rPr>
          <w:rFonts w:asciiTheme="majorHAnsi" w:hAnsiTheme="majorHAnsi" w:cs="Arial"/>
          <w:sz w:val="24"/>
          <w:szCs w:val="24"/>
        </w:rPr>
        <w:t>n, just like St Peter.</w:t>
      </w:r>
      <w:r w:rsidR="00F36A7A" w:rsidRPr="00783C3D">
        <w:rPr>
          <w:rFonts w:asciiTheme="majorHAnsi" w:hAnsiTheme="majorHAnsi" w:cs="Arial"/>
          <w:sz w:val="24"/>
          <w:szCs w:val="24"/>
        </w:rPr>
        <w:t xml:space="preserve"> </w:t>
      </w:r>
      <w:r w:rsidR="007F0135" w:rsidRPr="00783C3D">
        <w:rPr>
          <w:rFonts w:asciiTheme="majorHAnsi" w:hAnsiTheme="majorHAnsi" w:cs="Arial"/>
          <w:sz w:val="24"/>
          <w:szCs w:val="24"/>
        </w:rPr>
        <w:t xml:space="preserve"> This did not stop the Lord using them to carry his plans for Australia forward.</w:t>
      </w:r>
      <w:r w:rsidRPr="00783C3D">
        <w:rPr>
          <w:rFonts w:asciiTheme="majorHAnsi" w:hAnsiTheme="majorHAnsi" w:cs="Arial"/>
          <w:sz w:val="24"/>
          <w:szCs w:val="24"/>
        </w:rPr>
        <w:t xml:space="preserve">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 xml:space="preserve">The presence of the Catholic Church in Australia, and </w:t>
      </w:r>
      <w:r w:rsidR="00866F6C" w:rsidRPr="00783C3D">
        <w:rPr>
          <w:rFonts w:asciiTheme="majorHAnsi" w:hAnsiTheme="majorHAnsi" w:cs="Arial"/>
          <w:sz w:val="24"/>
          <w:szCs w:val="24"/>
        </w:rPr>
        <w:t>the way in which, in spite of our own struggles, weaknesses and even shameful failures, i</w:t>
      </w:r>
      <w:r w:rsidRPr="00783C3D">
        <w:rPr>
          <w:rFonts w:asciiTheme="majorHAnsi" w:hAnsiTheme="majorHAnsi" w:cs="Arial"/>
          <w:sz w:val="24"/>
          <w:szCs w:val="24"/>
        </w:rPr>
        <w:t>t has grown</w:t>
      </w:r>
      <w:r w:rsidR="00866F6C" w:rsidRPr="00783C3D">
        <w:rPr>
          <w:rFonts w:asciiTheme="majorHAnsi" w:hAnsiTheme="majorHAnsi" w:cs="Arial"/>
          <w:sz w:val="24"/>
          <w:szCs w:val="24"/>
        </w:rPr>
        <w:t xml:space="preserve"> </w:t>
      </w:r>
      <w:r w:rsidRPr="00783C3D">
        <w:rPr>
          <w:rFonts w:asciiTheme="majorHAnsi" w:hAnsiTheme="majorHAnsi" w:cs="Arial"/>
          <w:sz w:val="24"/>
          <w:szCs w:val="24"/>
        </w:rPr>
        <w:t>to be the largest Christian Church in our land, owes so much to our Irish ancestors in the faith and therefore to Saint Patrick, the great apostle of Ireland.</w:t>
      </w:r>
    </w:p>
    <w:p w:rsidR="005D348E" w:rsidRPr="00783C3D" w:rsidRDefault="005D348E" w:rsidP="00F36A7A">
      <w:pPr>
        <w:jc w:val="both"/>
        <w:rPr>
          <w:rFonts w:asciiTheme="majorHAnsi" w:hAnsiTheme="majorHAnsi" w:cs="Arial"/>
          <w:sz w:val="24"/>
          <w:szCs w:val="24"/>
        </w:rPr>
      </w:pPr>
    </w:p>
    <w:p w:rsidR="005D348E" w:rsidRPr="00783C3D" w:rsidRDefault="005D348E" w:rsidP="00F36A7A">
      <w:pPr>
        <w:jc w:val="both"/>
        <w:rPr>
          <w:rFonts w:asciiTheme="majorHAnsi" w:hAnsiTheme="majorHAnsi" w:cs="Arial"/>
          <w:sz w:val="24"/>
          <w:szCs w:val="24"/>
        </w:rPr>
      </w:pPr>
      <w:r w:rsidRPr="00783C3D">
        <w:rPr>
          <w:rFonts w:asciiTheme="majorHAnsi" w:hAnsiTheme="majorHAnsi" w:cs="Arial"/>
          <w:sz w:val="24"/>
          <w:szCs w:val="24"/>
        </w:rPr>
        <w:t xml:space="preserve">What should our response be to the extraordinary tenacity, fidelity and determination of Saint Patrick? </w:t>
      </w:r>
      <w:r w:rsidR="00F36A7A" w:rsidRPr="00783C3D">
        <w:rPr>
          <w:rFonts w:asciiTheme="majorHAnsi" w:hAnsiTheme="majorHAnsi" w:cs="Arial"/>
          <w:sz w:val="24"/>
          <w:szCs w:val="24"/>
        </w:rPr>
        <w:t xml:space="preserve"> </w:t>
      </w:r>
      <w:r w:rsidRPr="00783C3D">
        <w:rPr>
          <w:rFonts w:asciiTheme="majorHAnsi" w:hAnsiTheme="majorHAnsi" w:cs="Arial"/>
          <w:sz w:val="24"/>
          <w:szCs w:val="24"/>
        </w:rPr>
        <w:t xml:space="preserve">What should our response be to those men and women who, in times of great hardship, loneliness and fear, kept the faith alive in </w:t>
      </w:r>
      <w:r w:rsidR="00866F6C" w:rsidRPr="00783C3D">
        <w:rPr>
          <w:rFonts w:asciiTheme="majorHAnsi" w:hAnsiTheme="majorHAnsi" w:cs="Arial"/>
          <w:sz w:val="24"/>
          <w:szCs w:val="24"/>
        </w:rPr>
        <w:t>an Australia when our society</w:t>
      </w:r>
      <w:r w:rsidRPr="00783C3D">
        <w:rPr>
          <w:rFonts w:asciiTheme="majorHAnsi" w:hAnsiTheme="majorHAnsi" w:cs="Arial"/>
          <w:sz w:val="24"/>
          <w:szCs w:val="24"/>
        </w:rPr>
        <w:t xml:space="preserve"> was not really very hospitable to it?</w:t>
      </w:r>
      <w:r w:rsidR="00F36A7A" w:rsidRPr="00783C3D">
        <w:rPr>
          <w:rFonts w:asciiTheme="majorHAnsi" w:hAnsiTheme="majorHAnsi" w:cs="Arial"/>
          <w:sz w:val="24"/>
          <w:szCs w:val="24"/>
        </w:rPr>
        <w:t xml:space="preserve"> </w:t>
      </w:r>
      <w:r w:rsidRPr="00783C3D">
        <w:rPr>
          <w:rFonts w:asciiTheme="majorHAnsi" w:hAnsiTheme="majorHAnsi" w:cs="Arial"/>
          <w:sz w:val="24"/>
          <w:szCs w:val="24"/>
        </w:rPr>
        <w:t xml:space="preserve"> </w:t>
      </w:r>
      <w:r w:rsidR="00EF3B94" w:rsidRPr="00783C3D">
        <w:rPr>
          <w:rFonts w:asciiTheme="majorHAnsi" w:hAnsiTheme="majorHAnsi" w:cs="Arial"/>
          <w:sz w:val="24"/>
          <w:szCs w:val="24"/>
        </w:rPr>
        <w:t>Perhaps it should be that we reflect on the unwavering commitment of our mothers and fathers in the faith, reaching even back to Saint Patrick himself and beyond him to Peter and the apostles, who never abandoned their faith in the Lord and his Church.</w:t>
      </w:r>
      <w:r w:rsidR="00F36A7A" w:rsidRPr="00783C3D">
        <w:rPr>
          <w:rFonts w:asciiTheme="majorHAnsi" w:hAnsiTheme="majorHAnsi" w:cs="Arial"/>
          <w:sz w:val="24"/>
          <w:szCs w:val="24"/>
        </w:rPr>
        <w:t xml:space="preserve"> </w:t>
      </w:r>
      <w:r w:rsidR="00EF3B94" w:rsidRPr="00783C3D">
        <w:rPr>
          <w:rFonts w:asciiTheme="majorHAnsi" w:hAnsiTheme="majorHAnsi" w:cs="Arial"/>
          <w:sz w:val="24"/>
          <w:szCs w:val="24"/>
        </w:rPr>
        <w:t xml:space="preserve"> The realization of how much we owe those who have gone before us can lead us to a deep sense of gratitude – and that gratitude can give rise to a determination to treasure, protect and make use of the gifts we have received. </w:t>
      </w:r>
      <w:r w:rsidR="00F36A7A" w:rsidRPr="00783C3D">
        <w:rPr>
          <w:rFonts w:asciiTheme="majorHAnsi" w:hAnsiTheme="majorHAnsi" w:cs="Arial"/>
          <w:sz w:val="24"/>
          <w:szCs w:val="24"/>
        </w:rPr>
        <w:t xml:space="preserve"> </w:t>
      </w:r>
      <w:r w:rsidR="00EF3B94" w:rsidRPr="00783C3D">
        <w:rPr>
          <w:rFonts w:asciiTheme="majorHAnsi" w:hAnsiTheme="majorHAnsi" w:cs="Arial"/>
          <w:sz w:val="24"/>
          <w:szCs w:val="24"/>
        </w:rPr>
        <w:t xml:space="preserve">The precious gift we celebrate on the feast of Saint Patrick is </w:t>
      </w:r>
      <w:r w:rsidR="00866F6C" w:rsidRPr="00783C3D">
        <w:rPr>
          <w:rFonts w:asciiTheme="majorHAnsi" w:hAnsiTheme="majorHAnsi" w:cs="Arial"/>
          <w:sz w:val="24"/>
          <w:szCs w:val="24"/>
        </w:rPr>
        <w:t xml:space="preserve">the gift of </w:t>
      </w:r>
      <w:r w:rsidR="00EF3B94" w:rsidRPr="00783C3D">
        <w:rPr>
          <w:rFonts w:asciiTheme="majorHAnsi" w:hAnsiTheme="majorHAnsi" w:cs="Arial"/>
          <w:sz w:val="24"/>
          <w:szCs w:val="24"/>
        </w:rPr>
        <w:t>our faith.</w:t>
      </w:r>
      <w:r w:rsidR="00866F6C" w:rsidRPr="00783C3D">
        <w:rPr>
          <w:rFonts w:asciiTheme="majorHAnsi" w:hAnsiTheme="majorHAnsi" w:cs="Arial"/>
          <w:sz w:val="24"/>
          <w:szCs w:val="24"/>
        </w:rPr>
        <w:t xml:space="preserve"> </w:t>
      </w:r>
      <w:r w:rsidR="00F36A7A" w:rsidRPr="00783C3D">
        <w:rPr>
          <w:rFonts w:asciiTheme="majorHAnsi" w:hAnsiTheme="majorHAnsi" w:cs="Arial"/>
          <w:sz w:val="24"/>
          <w:szCs w:val="24"/>
        </w:rPr>
        <w:t xml:space="preserve"> </w:t>
      </w:r>
      <w:r w:rsidR="00866F6C" w:rsidRPr="00783C3D">
        <w:rPr>
          <w:rFonts w:asciiTheme="majorHAnsi" w:hAnsiTheme="majorHAnsi" w:cs="Arial"/>
          <w:sz w:val="24"/>
          <w:szCs w:val="24"/>
        </w:rPr>
        <w:t>Let us thank God for it and recommit ourselves to be the disciples the Lord is calling us to be, after the great example of Saint Patrick himself.</w:t>
      </w:r>
    </w:p>
    <w:p w:rsidR="00866F6C" w:rsidRPr="00783C3D" w:rsidRDefault="00866F6C" w:rsidP="00F36A7A">
      <w:pPr>
        <w:jc w:val="both"/>
        <w:rPr>
          <w:rFonts w:asciiTheme="majorHAnsi" w:hAnsiTheme="majorHAnsi" w:cs="Arial"/>
          <w:sz w:val="24"/>
          <w:szCs w:val="24"/>
        </w:rPr>
      </w:pPr>
    </w:p>
    <w:p w:rsidR="00866F6C" w:rsidRPr="00783C3D" w:rsidRDefault="00866F6C" w:rsidP="00F36A7A">
      <w:pPr>
        <w:jc w:val="both"/>
        <w:rPr>
          <w:rFonts w:asciiTheme="majorHAnsi" w:hAnsiTheme="majorHAnsi" w:cs="Arial"/>
          <w:sz w:val="24"/>
          <w:szCs w:val="24"/>
        </w:rPr>
      </w:pPr>
      <w:r w:rsidRPr="00783C3D">
        <w:rPr>
          <w:rFonts w:asciiTheme="majorHAnsi" w:hAnsiTheme="majorHAnsi" w:cs="Arial"/>
          <w:sz w:val="24"/>
          <w:szCs w:val="24"/>
        </w:rPr>
        <w:t xml:space="preserve">As the words of the hymn </w:t>
      </w:r>
      <w:r w:rsidR="007F0135" w:rsidRPr="00783C3D">
        <w:rPr>
          <w:rFonts w:asciiTheme="majorHAnsi" w:hAnsiTheme="majorHAnsi" w:cs="Arial"/>
          <w:sz w:val="24"/>
          <w:szCs w:val="24"/>
        </w:rPr>
        <w:t>“</w:t>
      </w:r>
      <w:r w:rsidRPr="00783C3D">
        <w:rPr>
          <w:rFonts w:asciiTheme="majorHAnsi" w:hAnsiTheme="majorHAnsi" w:cs="Arial"/>
          <w:sz w:val="24"/>
          <w:szCs w:val="24"/>
        </w:rPr>
        <w:t>Hail Glorious Saint Patrick</w:t>
      </w:r>
      <w:r w:rsidR="007F0135" w:rsidRPr="00783C3D">
        <w:rPr>
          <w:rFonts w:asciiTheme="majorHAnsi" w:hAnsiTheme="majorHAnsi" w:cs="Arial"/>
          <w:sz w:val="24"/>
          <w:szCs w:val="24"/>
        </w:rPr>
        <w:t>”</w:t>
      </w:r>
      <w:r w:rsidRPr="00783C3D">
        <w:rPr>
          <w:rFonts w:asciiTheme="majorHAnsi" w:hAnsiTheme="majorHAnsi" w:cs="Arial"/>
          <w:sz w:val="24"/>
          <w:szCs w:val="24"/>
        </w:rPr>
        <w:t xml:space="preserve"> put it: </w:t>
      </w:r>
    </w:p>
    <w:p w:rsidR="00866F6C" w:rsidRPr="00783C3D" w:rsidRDefault="00866F6C">
      <w:pPr>
        <w:rPr>
          <w:rFonts w:asciiTheme="majorHAnsi" w:hAnsiTheme="majorHAnsi" w:cs="Arial"/>
          <w:sz w:val="24"/>
          <w:szCs w:val="24"/>
        </w:rPr>
      </w:pPr>
    </w:p>
    <w:p w:rsidR="00866F6C" w:rsidRPr="00783C3D" w:rsidRDefault="00866F6C" w:rsidP="00BB04A5">
      <w:pPr>
        <w:jc w:val="center"/>
        <w:rPr>
          <w:rFonts w:asciiTheme="majorHAnsi" w:hAnsiTheme="majorHAnsi" w:cs="Arial"/>
          <w:sz w:val="24"/>
          <w:szCs w:val="24"/>
        </w:rPr>
      </w:pPr>
      <w:r w:rsidRPr="00783C3D">
        <w:rPr>
          <w:rFonts w:asciiTheme="majorHAnsi" w:hAnsiTheme="majorHAnsi" w:cs="Arial"/>
          <w:sz w:val="24"/>
          <w:szCs w:val="24"/>
        </w:rPr>
        <w:t>In the war against sin, in the fight for the faith</w:t>
      </w:r>
      <w:proofErr w:type="gramStart"/>
      <w:r w:rsidRPr="00783C3D">
        <w:rPr>
          <w:rFonts w:asciiTheme="majorHAnsi" w:hAnsiTheme="majorHAnsi" w:cs="Arial"/>
          <w:sz w:val="24"/>
          <w:szCs w:val="24"/>
        </w:rPr>
        <w:t>,</w:t>
      </w:r>
      <w:proofErr w:type="gramEnd"/>
      <w:r w:rsidRPr="00783C3D">
        <w:rPr>
          <w:rFonts w:asciiTheme="majorHAnsi" w:hAnsiTheme="majorHAnsi" w:cs="Arial"/>
          <w:sz w:val="24"/>
          <w:szCs w:val="24"/>
        </w:rPr>
        <w:br/>
        <w:t>Dear saint, may thy children resist unto death;</w:t>
      </w:r>
      <w:r w:rsidRPr="00783C3D">
        <w:rPr>
          <w:rFonts w:asciiTheme="majorHAnsi" w:hAnsiTheme="majorHAnsi" w:cs="Arial"/>
          <w:sz w:val="24"/>
          <w:szCs w:val="24"/>
        </w:rPr>
        <w:br/>
        <w:t>May their strength be in meekness, in penance, their prayer,</w:t>
      </w:r>
      <w:r w:rsidRPr="00783C3D">
        <w:rPr>
          <w:rFonts w:asciiTheme="majorHAnsi" w:hAnsiTheme="majorHAnsi" w:cs="Arial"/>
          <w:sz w:val="24"/>
          <w:szCs w:val="24"/>
        </w:rPr>
        <w:br/>
        <w:t>Their banner the cross which they glory to bear.</w:t>
      </w:r>
      <w:bookmarkEnd w:id="0"/>
    </w:p>
    <w:sectPr w:rsidR="00866F6C" w:rsidRPr="00783C3D" w:rsidSect="00783C3D">
      <w:footerReference w:type="default" r:id="rId7"/>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48" w:rsidRDefault="00306A48" w:rsidP="00306A48">
      <w:pPr>
        <w:spacing w:line="240" w:lineRule="auto"/>
      </w:pPr>
      <w:r>
        <w:separator/>
      </w:r>
    </w:p>
  </w:endnote>
  <w:endnote w:type="continuationSeparator" w:id="0">
    <w:p w:rsidR="00306A48" w:rsidRDefault="00306A48" w:rsidP="00306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306A48">
      <w:trPr>
        <w:trHeight w:val="151"/>
      </w:trPr>
      <w:tc>
        <w:tcPr>
          <w:tcW w:w="2250" w:type="pct"/>
          <w:tcBorders>
            <w:bottom w:val="single" w:sz="4" w:space="0" w:color="4F81BD" w:themeColor="accent1"/>
          </w:tcBorders>
        </w:tcPr>
        <w:p w:rsidR="00306A48" w:rsidRDefault="00306A48">
          <w:pPr>
            <w:pStyle w:val="Header"/>
            <w:rPr>
              <w:rFonts w:asciiTheme="majorHAnsi" w:eastAsiaTheme="majorEastAsia" w:hAnsiTheme="majorHAnsi" w:cstheme="majorBidi"/>
              <w:b/>
              <w:bCs/>
            </w:rPr>
          </w:pPr>
        </w:p>
      </w:tc>
      <w:tc>
        <w:tcPr>
          <w:tcW w:w="500" w:type="pct"/>
          <w:vMerge w:val="restart"/>
          <w:noWrap/>
          <w:vAlign w:val="center"/>
        </w:tcPr>
        <w:p w:rsidR="00306A48" w:rsidRPr="00306A48" w:rsidRDefault="00306A48">
          <w:pPr>
            <w:pStyle w:val="NoSpacing"/>
            <w:rPr>
              <w:rFonts w:ascii="Arial" w:eastAsiaTheme="majorEastAsia" w:hAnsi="Arial" w:cs="Arial"/>
              <w:sz w:val="16"/>
              <w:szCs w:val="16"/>
            </w:rPr>
          </w:pPr>
          <w:r w:rsidRPr="00306A48">
            <w:rPr>
              <w:rFonts w:ascii="Arial" w:eastAsiaTheme="majorEastAsia" w:hAnsi="Arial" w:cs="Arial"/>
              <w:bCs/>
              <w:sz w:val="16"/>
              <w:szCs w:val="16"/>
            </w:rPr>
            <w:t xml:space="preserve">Page </w:t>
          </w:r>
          <w:r w:rsidRPr="00306A48">
            <w:rPr>
              <w:rFonts w:ascii="Arial" w:hAnsi="Arial" w:cs="Arial"/>
              <w:sz w:val="16"/>
              <w:szCs w:val="16"/>
            </w:rPr>
            <w:fldChar w:fldCharType="begin"/>
          </w:r>
          <w:r w:rsidRPr="00306A48">
            <w:rPr>
              <w:rFonts w:ascii="Arial" w:hAnsi="Arial" w:cs="Arial"/>
              <w:sz w:val="16"/>
              <w:szCs w:val="16"/>
            </w:rPr>
            <w:instrText xml:space="preserve"> PAGE  \* MERGEFORMAT </w:instrText>
          </w:r>
          <w:r w:rsidRPr="00306A48">
            <w:rPr>
              <w:rFonts w:ascii="Arial" w:hAnsi="Arial" w:cs="Arial"/>
              <w:sz w:val="16"/>
              <w:szCs w:val="16"/>
            </w:rPr>
            <w:fldChar w:fldCharType="separate"/>
          </w:r>
          <w:r w:rsidR="00492F3B" w:rsidRPr="00492F3B">
            <w:rPr>
              <w:rFonts w:ascii="Arial" w:eastAsiaTheme="majorEastAsia" w:hAnsi="Arial" w:cs="Arial"/>
              <w:bCs/>
              <w:noProof/>
              <w:sz w:val="16"/>
              <w:szCs w:val="16"/>
            </w:rPr>
            <w:t>2</w:t>
          </w:r>
          <w:r w:rsidRPr="00306A48">
            <w:rPr>
              <w:rFonts w:ascii="Arial" w:eastAsiaTheme="majorEastAsia" w:hAnsi="Arial" w:cs="Arial"/>
              <w:bCs/>
              <w:noProof/>
              <w:sz w:val="16"/>
              <w:szCs w:val="16"/>
            </w:rPr>
            <w:fldChar w:fldCharType="end"/>
          </w:r>
        </w:p>
      </w:tc>
      <w:tc>
        <w:tcPr>
          <w:tcW w:w="2250" w:type="pct"/>
          <w:tcBorders>
            <w:bottom w:val="single" w:sz="4" w:space="0" w:color="4F81BD" w:themeColor="accent1"/>
          </w:tcBorders>
        </w:tcPr>
        <w:p w:rsidR="00306A48" w:rsidRDefault="00306A48">
          <w:pPr>
            <w:pStyle w:val="Header"/>
            <w:rPr>
              <w:rFonts w:asciiTheme="majorHAnsi" w:eastAsiaTheme="majorEastAsia" w:hAnsiTheme="majorHAnsi" w:cstheme="majorBidi"/>
              <w:b/>
              <w:bCs/>
            </w:rPr>
          </w:pPr>
        </w:p>
      </w:tc>
    </w:tr>
    <w:tr w:rsidR="00306A48">
      <w:trPr>
        <w:trHeight w:val="150"/>
      </w:trPr>
      <w:tc>
        <w:tcPr>
          <w:tcW w:w="2250" w:type="pct"/>
          <w:tcBorders>
            <w:top w:val="single" w:sz="4" w:space="0" w:color="4F81BD" w:themeColor="accent1"/>
          </w:tcBorders>
        </w:tcPr>
        <w:p w:rsidR="00306A48" w:rsidRDefault="00306A48">
          <w:pPr>
            <w:pStyle w:val="Header"/>
            <w:rPr>
              <w:rFonts w:asciiTheme="majorHAnsi" w:eastAsiaTheme="majorEastAsia" w:hAnsiTheme="majorHAnsi" w:cstheme="majorBidi"/>
              <w:b/>
              <w:bCs/>
            </w:rPr>
          </w:pPr>
        </w:p>
      </w:tc>
      <w:tc>
        <w:tcPr>
          <w:tcW w:w="500" w:type="pct"/>
          <w:vMerge/>
        </w:tcPr>
        <w:p w:rsidR="00306A48" w:rsidRDefault="00306A4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06A48" w:rsidRDefault="00306A48">
          <w:pPr>
            <w:pStyle w:val="Header"/>
            <w:rPr>
              <w:rFonts w:asciiTheme="majorHAnsi" w:eastAsiaTheme="majorEastAsia" w:hAnsiTheme="majorHAnsi" w:cstheme="majorBidi"/>
              <w:b/>
              <w:bCs/>
            </w:rPr>
          </w:pPr>
        </w:p>
      </w:tc>
    </w:tr>
  </w:tbl>
  <w:p w:rsidR="00306A48" w:rsidRDefault="00306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48" w:rsidRDefault="00306A48" w:rsidP="00306A48">
      <w:pPr>
        <w:spacing w:line="240" w:lineRule="auto"/>
      </w:pPr>
      <w:r>
        <w:separator/>
      </w:r>
    </w:p>
  </w:footnote>
  <w:footnote w:type="continuationSeparator" w:id="0">
    <w:p w:rsidR="00306A48" w:rsidRDefault="00306A48" w:rsidP="00306A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67"/>
    <w:rsid w:val="00041967"/>
    <w:rsid w:val="000D1C0A"/>
    <w:rsid w:val="00191A95"/>
    <w:rsid w:val="002A52B0"/>
    <w:rsid w:val="00306A48"/>
    <w:rsid w:val="00492F3B"/>
    <w:rsid w:val="005D348E"/>
    <w:rsid w:val="00783C3D"/>
    <w:rsid w:val="007B0393"/>
    <w:rsid w:val="007F0135"/>
    <w:rsid w:val="00866F6C"/>
    <w:rsid w:val="00BB04A5"/>
    <w:rsid w:val="00DB6F0E"/>
    <w:rsid w:val="00E02533"/>
    <w:rsid w:val="00EF3B94"/>
    <w:rsid w:val="00EF66EC"/>
    <w:rsid w:val="00F3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C10F7-72CF-402B-B0D5-74276798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6A7A"/>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36A7A"/>
    <w:rPr>
      <w:rFonts w:ascii="Consolas" w:hAnsi="Consolas" w:cs="Consolas"/>
      <w:sz w:val="21"/>
      <w:szCs w:val="21"/>
    </w:rPr>
  </w:style>
  <w:style w:type="paragraph" w:styleId="Header">
    <w:name w:val="header"/>
    <w:basedOn w:val="Normal"/>
    <w:link w:val="HeaderChar"/>
    <w:uiPriority w:val="99"/>
    <w:unhideWhenUsed/>
    <w:rsid w:val="00306A48"/>
    <w:pPr>
      <w:tabs>
        <w:tab w:val="center" w:pos="4513"/>
        <w:tab w:val="right" w:pos="9026"/>
      </w:tabs>
      <w:spacing w:line="240" w:lineRule="auto"/>
    </w:pPr>
  </w:style>
  <w:style w:type="character" w:customStyle="1" w:styleId="HeaderChar">
    <w:name w:val="Header Char"/>
    <w:basedOn w:val="DefaultParagraphFont"/>
    <w:link w:val="Header"/>
    <w:uiPriority w:val="99"/>
    <w:rsid w:val="00306A48"/>
  </w:style>
  <w:style w:type="paragraph" w:styleId="Footer">
    <w:name w:val="footer"/>
    <w:basedOn w:val="Normal"/>
    <w:link w:val="FooterChar"/>
    <w:uiPriority w:val="99"/>
    <w:unhideWhenUsed/>
    <w:rsid w:val="00306A48"/>
    <w:pPr>
      <w:tabs>
        <w:tab w:val="center" w:pos="4513"/>
        <w:tab w:val="right" w:pos="9026"/>
      </w:tabs>
      <w:spacing w:line="240" w:lineRule="auto"/>
    </w:pPr>
  </w:style>
  <w:style w:type="character" w:customStyle="1" w:styleId="FooterChar">
    <w:name w:val="Footer Char"/>
    <w:basedOn w:val="DefaultParagraphFont"/>
    <w:link w:val="Footer"/>
    <w:uiPriority w:val="99"/>
    <w:rsid w:val="00306A48"/>
  </w:style>
  <w:style w:type="paragraph" w:styleId="NoSpacing">
    <w:name w:val="No Spacing"/>
    <w:link w:val="NoSpacingChar"/>
    <w:uiPriority w:val="1"/>
    <w:qFormat/>
    <w:rsid w:val="00306A48"/>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306A48"/>
    <w:rPr>
      <w:rFonts w:eastAsiaTheme="minorEastAsia"/>
      <w:lang w:eastAsia="ja-JP"/>
    </w:rPr>
  </w:style>
  <w:style w:type="paragraph" w:styleId="BalloonText">
    <w:name w:val="Balloon Text"/>
    <w:basedOn w:val="Normal"/>
    <w:link w:val="BalloonTextChar"/>
    <w:uiPriority w:val="99"/>
    <w:semiHidden/>
    <w:unhideWhenUsed/>
    <w:rsid w:val="00783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5</cp:revision>
  <cp:lastPrinted>2015-03-17T04:27:00Z</cp:lastPrinted>
  <dcterms:created xsi:type="dcterms:W3CDTF">2015-03-12T01:40:00Z</dcterms:created>
  <dcterms:modified xsi:type="dcterms:W3CDTF">2015-03-17T07:11:00Z</dcterms:modified>
</cp:coreProperties>
</file>